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1" w:rsidRDefault="00016CA1" w:rsidP="00016CA1">
      <w:pPr>
        <w:pStyle w:val="-"/>
        <w:pBdr>
          <w:top w:val="single" w:sz="6" w:space="3" w:color="FFFFFF"/>
        </w:pBdr>
        <w:spacing w:before="0"/>
        <w:ind w:left="0"/>
        <w:jc w:val="center"/>
      </w:pPr>
      <w:bookmarkStart w:id="0" w:name="_Toc492023244"/>
      <w:r>
        <w:t>миграция населения</w:t>
      </w:r>
      <w:bookmarkStart w:id="1" w:name="_GoBack"/>
      <w:bookmarkEnd w:id="1"/>
      <w:r>
        <w:t xml:space="preserve"> новосибирской области</w:t>
      </w:r>
      <w:bookmarkEnd w:id="0"/>
      <w:r>
        <w:t xml:space="preserve"> </w:t>
      </w:r>
    </w:p>
    <w:p w:rsidR="00016CA1" w:rsidRDefault="00016CA1" w:rsidP="00016CA1">
      <w:pPr>
        <w:pStyle w:val="-"/>
        <w:pBdr>
          <w:top w:val="single" w:sz="6" w:space="3" w:color="FFFFFF"/>
        </w:pBdr>
        <w:spacing w:before="0"/>
        <w:ind w:left="0"/>
        <w:jc w:val="center"/>
      </w:pPr>
      <w:r>
        <w:t>по потокам передвижения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254"/>
        <w:gridCol w:w="1134"/>
        <w:gridCol w:w="1063"/>
        <w:gridCol w:w="71"/>
        <w:gridCol w:w="992"/>
        <w:gridCol w:w="1134"/>
        <w:gridCol w:w="1157"/>
        <w:gridCol w:w="1158"/>
        <w:gridCol w:w="1228"/>
      </w:tblGrid>
      <w:tr w:rsidR="00016CA1" w:rsidRPr="00B630A9" w:rsidTr="00DA0309">
        <w:trPr>
          <w:cantSplit/>
          <w:trHeight w:val="65"/>
          <w:tblHeader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C864CD" w:rsidRDefault="00016CA1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  <w:r w:rsidRPr="00C864CD">
              <w:rPr>
                <w:b/>
                <w:sz w:val="19"/>
                <w:szCs w:val="19"/>
              </w:rPr>
              <w:t xml:space="preserve">Годы 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864FE7" w:rsidRDefault="00016CA1" w:rsidP="00DA0309">
            <w:pPr>
              <w:pStyle w:val="a3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Миграция </w:t>
            </w:r>
            <w:proofErr w:type="gramStart"/>
            <w:r>
              <w:rPr>
                <w:b/>
                <w:sz w:val="20"/>
              </w:rPr>
              <w:t>–в</w:t>
            </w:r>
            <w:proofErr w:type="gramEnd"/>
            <w:r w:rsidRPr="00864FE7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 xml:space="preserve">, человек </w:t>
            </w:r>
            <w:r w:rsidRPr="00864FE7">
              <w:rPr>
                <w:b/>
                <w:sz w:val="20"/>
              </w:rPr>
              <w:t xml:space="preserve"> </w:t>
            </w:r>
          </w:p>
        </w:tc>
        <w:tc>
          <w:tcPr>
            <w:tcW w:w="7937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74014D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нее</w:t>
            </w:r>
          </w:p>
        </w:tc>
      </w:tr>
      <w:tr w:rsidR="00016CA1" w:rsidRPr="00B630A9" w:rsidTr="00DA0309">
        <w:trPr>
          <w:cantSplit/>
          <w:trHeight w:val="85"/>
          <w:tblHeader/>
          <w:jc w:val="center"/>
        </w:trPr>
        <w:tc>
          <w:tcPr>
            <w:tcW w:w="7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C864CD" w:rsidRDefault="00016CA1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C864CD" w:rsidRDefault="00016CA1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 xml:space="preserve">в пределах России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между-народная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CA1" w:rsidRPr="006B7B11" w:rsidRDefault="003E197D" w:rsidP="003E197D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</w:t>
            </w:r>
            <w:r w:rsidR="00016CA1">
              <w:rPr>
                <w:b/>
                <w:sz w:val="18"/>
                <w:szCs w:val="18"/>
              </w:rPr>
              <w:t>нешняя</w:t>
            </w:r>
            <w:proofErr w:type="gramEnd"/>
            <w:r>
              <w:rPr>
                <w:b/>
                <w:sz w:val="18"/>
                <w:szCs w:val="18"/>
              </w:rPr>
              <w:t xml:space="preserve"> (для региона)</w:t>
            </w:r>
          </w:p>
        </w:tc>
      </w:tr>
      <w:tr w:rsidR="00016CA1" w:rsidRPr="00B630A9" w:rsidTr="00DA0309">
        <w:trPr>
          <w:cantSplit/>
          <w:trHeight w:val="85"/>
          <w:tblHeader/>
          <w:jc w:val="center"/>
        </w:trPr>
        <w:tc>
          <w:tcPr>
            <w:tcW w:w="73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C864CD" w:rsidRDefault="00016CA1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C864CD" w:rsidRDefault="00016CA1" w:rsidP="00DA0309">
            <w:pPr>
              <w:pStyle w:val="a3"/>
              <w:spacing w:before="0" w:after="0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внутри региона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>из других регионов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3E197D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</w:t>
            </w:r>
            <w:r w:rsidR="00016CA1" w:rsidRPr="006B7B11">
              <w:rPr>
                <w:b/>
                <w:sz w:val="18"/>
                <w:szCs w:val="18"/>
              </w:rPr>
              <w:t xml:space="preserve"> стран</w:t>
            </w:r>
            <w:r>
              <w:rPr>
                <w:b/>
                <w:sz w:val="18"/>
                <w:szCs w:val="18"/>
              </w:rPr>
              <w:t>ами</w:t>
            </w:r>
            <w:r w:rsidR="00016CA1" w:rsidRPr="006B7B11">
              <w:rPr>
                <w:b/>
                <w:sz w:val="18"/>
                <w:szCs w:val="18"/>
              </w:rPr>
              <w:t xml:space="preserve"> </w:t>
            </w:r>
          </w:p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 w:rsidRPr="006B7B11">
              <w:rPr>
                <w:b/>
                <w:sz w:val="18"/>
                <w:szCs w:val="18"/>
              </w:rPr>
              <w:t xml:space="preserve">СНГ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6CA1" w:rsidRPr="006B7B11" w:rsidRDefault="003E197D" w:rsidP="003E197D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016CA1" w:rsidRPr="006B7B11">
              <w:rPr>
                <w:b/>
                <w:sz w:val="18"/>
                <w:szCs w:val="18"/>
              </w:rPr>
              <w:t xml:space="preserve"> други</w:t>
            </w:r>
            <w:r>
              <w:rPr>
                <w:b/>
                <w:sz w:val="18"/>
                <w:szCs w:val="18"/>
              </w:rPr>
              <w:t>ми</w:t>
            </w:r>
            <w:r w:rsidR="00016CA1" w:rsidRPr="006B7B11">
              <w:rPr>
                <w:b/>
                <w:sz w:val="18"/>
                <w:szCs w:val="18"/>
              </w:rPr>
              <w:t xml:space="preserve"> стран</w:t>
            </w:r>
            <w:r>
              <w:rPr>
                <w:b/>
                <w:sz w:val="18"/>
                <w:szCs w:val="18"/>
              </w:rPr>
              <w:t>ами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6CA1" w:rsidRPr="006B7B11" w:rsidRDefault="00016CA1" w:rsidP="00DA0309">
            <w:pPr>
              <w:pStyle w:val="a3"/>
              <w:spacing w:before="0" w:after="0"/>
              <w:rPr>
                <w:b/>
                <w:sz w:val="18"/>
                <w:szCs w:val="18"/>
              </w:rPr>
            </w:pPr>
          </w:p>
        </w:tc>
      </w:tr>
      <w:tr w:rsidR="00016CA1" w:rsidRPr="006B2817" w:rsidTr="00DA0309">
        <w:trPr>
          <w:cantSplit/>
          <w:trHeight w:val="80"/>
          <w:jc w:val="center"/>
        </w:trPr>
        <w:tc>
          <w:tcPr>
            <w:tcW w:w="1986" w:type="dxa"/>
            <w:gridSpan w:val="2"/>
            <w:tcBorders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016CA1" w:rsidRPr="006B2817" w:rsidRDefault="00016CA1" w:rsidP="00DA0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b/>
                <w:sz w:val="24"/>
                <w:szCs w:val="24"/>
              </w:rPr>
              <w:t>Прибывшие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center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80645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66834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36873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29961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13811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10219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3592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43772</w:t>
            </w:r>
          </w:p>
        </w:tc>
      </w:tr>
      <w:tr w:rsidR="00016CA1" w:rsidRPr="006B2817" w:rsidTr="00230363">
        <w:trPr>
          <w:cantSplit/>
          <w:trHeight w:val="26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93163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79815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42587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13348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11262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50576</w:t>
            </w:r>
          </w:p>
        </w:tc>
      </w:tr>
      <w:tr w:rsidR="00016CA1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95334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82295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43238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39057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13039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11222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1817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52096</w:t>
            </w:r>
          </w:p>
        </w:tc>
      </w:tr>
      <w:tr w:rsidR="00016CA1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81337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67203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33473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33730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14134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12405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47864</w:t>
            </w:r>
          </w:p>
        </w:tc>
      </w:tr>
      <w:tr w:rsidR="00016CA1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85339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67652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33402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34250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17687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17096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51937</w:t>
            </w:r>
          </w:p>
        </w:tc>
      </w:tr>
      <w:tr w:rsidR="00016CA1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2817">
              <w:rPr>
                <w:rFonts w:ascii="Arial" w:hAnsi="Arial" w:cs="Arial"/>
                <w:bCs/>
                <w:sz w:val="24"/>
                <w:szCs w:val="24"/>
              </w:rPr>
              <w:t>83934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61574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28611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32963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22360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20483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55323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62646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29774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32872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23654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22214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56526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90869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69574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34846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34728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20587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56023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81920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64390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32036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32354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17530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49884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72930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57066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29819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27247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15864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43111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79455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60845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32631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28214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18610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46824</w:t>
            </w:r>
          </w:p>
        </w:tc>
      </w:tr>
      <w:tr w:rsidR="003A417B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75037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55453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28959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26494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19584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19243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3A417B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46078</w:t>
            </w:r>
          </w:p>
        </w:tc>
      </w:tr>
      <w:tr w:rsidR="003E197D" w:rsidRPr="006B2817" w:rsidTr="00230363">
        <w:trPr>
          <w:cantSplit/>
          <w:trHeight w:val="95"/>
          <w:jc w:val="center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97D" w:rsidRPr="006B2817" w:rsidRDefault="003E197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E197D">
              <w:rPr>
                <w:rFonts w:ascii="Arial" w:hAnsi="Arial" w:cs="Arial"/>
                <w:bCs/>
                <w:sz w:val="24"/>
                <w:szCs w:val="24"/>
              </w:rPr>
              <w:t>69910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55152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29216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25936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14758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14436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40694</w:t>
            </w:r>
          </w:p>
        </w:tc>
      </w:tr>
      <w:tr w:rsidR="00016CA1" w:rsidRPr="006B2817" w:rsidTr="003A417B">
        <w:trPr>
          <w:cantSplit/>
          <w:trHeight w:val="95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016CA1" w:rsidRPr="006B2817" w:rsidRDefault="00016CA1" w:rsidP="00DA03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b/>
                <w:sz w:val="24"/>
                <w:szCs w:val="24"/>
              </w:rPr>
              <w:t>Выбывшие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6B2817" w:rsidRDefault="00016CA1" w:rsidP="00DA03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6B2817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58844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58076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36873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21203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21971</w:t>
            </w: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71478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67865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42587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25278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3613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28891</w:t>
            </w: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</w:t>
            </w:r>
            <w:r w:rsidRPr="006B281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75343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71126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43238</w:t>
            </w:r>
          </w:p>
        </w:tc>
        <w:tc>
          <w:tcPr>
            <w:tcW w:w="10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27888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4217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2337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1880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32105</w:t>
            </w: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67722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61373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33473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27900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6349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34249</w:t>
            </w: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72974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63947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33402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30545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9027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7274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1753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39572</w:t>
            </w:r>
          </w:p>
        </w:tc>
      </w:tr>
      <w:tr w:rsidR="00016CA1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6B2817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2817">
              <w:rPr>
                <w:rFonts w:ascii="Arial" w:hAnsi="Arial" w:cs="Arial"/>
                <w:bCs/>
                <w:sz w:val="24"/>
                <w:szCs w:val="24"/>
              </w:rPr>
              <w:t>68650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58956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28611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30345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9694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9048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2817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40039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75624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61462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29774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31688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14162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12115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2047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45850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82839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66796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34846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31950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16043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47993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71552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61258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32036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29222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10294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9692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39516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70915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56515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29819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26697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14399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41096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66083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59853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32631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27222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33452</w:t>
            </w:r>
          </w:p>
        </w:tc>
      </w:tr>
      <w:tr w:rsidR="003A417B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417B" w:rsidRPr="006B2817" w:rsidRDefault="003A417B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66664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56629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28959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27670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9780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A417B" w:rsidRPr="006B2817" w:rsidRDefault="00FA18F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37705</w:t>
            </w:r>
          </w:p>
        </w:tc>
      </w:tr>
      <w:tr w:rsidR="003E197D" w:rsidRPr="006B2817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E197D" w:rsidRPr="006B2817" w:rsidRDefault="003E197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E197D">
              <w:rPr>
                <w:rFonts w:ascii="Arial" w:hAnsi="Arial" w:cs="Arial"/>
                <w:bCs/>
                <w:sz w:val="24"/>
                <w:szCs w:val="24"/>
              </w:rPr>
              <w:t>64951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53866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29216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24650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11085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10851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bottom"/>
          </w:tcPr>
          <w:p w:rsidR="003E197D" w:rsidRPr="003E197D" w:rsidRDefault="003E197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35735</w:t>
            </w:r>
          </w:p>
        </w:tc>
      </w:tr>
      <w:tr w:rsidR="00016CA1" w:rsidRPr="001B17C6" w:rsidTr="00DA0309">
        <w:trPr>
          <w:cantSplit/>
          <w:jc w:val="center"/>
        </w:trPr>
        <w:tc>
          <w:tcPr>
            <w:tcW w:w="4254" w:type="dxa"/>
            <w:gridSpan w:val="5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:rsidR="00016CA1" w:rsidRPr="00811194" w:rsidRDefault="00016CA1" w:rsidP="00DA0309">
            <w:pPr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8045E5">
              <w:rPr>
                <w:rFonts w:ascii="Arial" w:hAnsi="Arial" w:cs="Arial"/>
                <w:b/>
                <w:sz w:val="24"/>
                <w:szCs w:val="24"/>
              </w:rPr>
              <w:t>Миграционный прирост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045E5">
              <w:rPr>
                <w:rFonts w:ascii="Arial" w:hAnsi="Arial" w:cs="Arial"/>
                <w:b/>
                <w:sz w:val="24"/>
                <w:szCs w:val="24"/>
              </w:rPr>
              <w:t>(убыль)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016CA1" w:rsidRPr="00811194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16CA1" w:rsidRPr="00811194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811194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811194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16CA1" w:rsidRPr="00811194" w:rsidRDefault="00016CA1" w:rsidP="00DA0309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21801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8758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8758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13043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9752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21801</w:t>
            </w: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21685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11950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9735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9151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21685</w:t>
            </w: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19991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11169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11169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8822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8885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-63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19991</w:t>
            </w: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13615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7785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7C6">
              <w:rPr>
                <w:rFonts w:ascii="Arial" w:hAnsi="Arial" w:cs="Arial"/>
                <w:color w:val="000000"/>
                <w:sz w:val="24"/>
                <w:szCs w:val="24"/>
              </w:rPr>
              <w:t>-180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13615</w:t>
            </w: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12365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3705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3705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8660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9822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1B17C6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-1162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12365</w:t>
            </w:r>
          </w:p>
        </w:tc>
      </w:tr>
      <w:tr w:rsidR="00016CA1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016CA1" w:rsidRPr="001B17C6" w:rsidRDefault="00016CA1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7C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15284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12666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11435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B21283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283">
              <w:rPr>
                <w:rFonts w:ascii="Arial" w:hAnsi="Arial" w:cs="Arial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16CA1" w:rsidRPr="006B2817" w:rsidRDefault="00016CA1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817">
              <w:rPr>
                <w:rFonts w:ascii="Arial" w:hAnsi="Arial" w:cs="Arial"/>
                <w:color w:val="000000"/>
                <w:sz w:val="24"/>
                <w:szCs w:val="24"/>
              </w:rPr>
              <w:t>15284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Pr="001B17C6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10676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9492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-607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6B2817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10676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Pr="001B17C6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8030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5252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-455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6B2817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8030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Pr="001B17C6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10368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7236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7278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6B2817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10368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6B2817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13372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12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12380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12182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B21283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02FED" w:rsidRPr="006B2817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13372</w:t>
            </w:r>
          </w:p>
        </w:tc>
      </w:tr>
      <w:tr w:rsidR="00202FED" w:rsidRPr="001B17C6" w:rsidTr="00230363">
        <w:trPr>
          <w:cantSplit/>
          <w:jc w:val="center"/>
        </w:trPr>
        <w:tc>
          <w:tcPr>
            <w:tcW w:w="732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202FED" w:rsidRDefault="00202FE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5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0207D">
              <w:rPr>
                <w:rFonts w:ascii="Arial" w:hAnsi="Arial" w:cs="Arial"/>
                <w:sz w:val="24"/>
                <w:szCs w:val="24"/>
              </w:rPr>
              <w:t>8373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-1176</w:t>
            </w:r>
          </w:p>
        </w:tc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-1176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9549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9463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</w:tcBorders>
            <w:vAlign w:val="bottom"/>
          </w:tcPr>
          <w:p w:rsidR="00202FED" w:rsidRPr="003B0F68" w:rsidRDefault="00202FE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207D">
              <w:rPr>
                <w:rFonts w:ascii="Arial" w:hAnsi="Arial" w:cs="Arial"/>
                <w:color w:val="000000"/>
                <w:sz w:val="24"/>
                <w:szCs w:val="24"/>
              </w:rPr>
              <w:t>8373</w:t>
            </w:r>
          </w:p>
        </w:tc>
      </w:tr>
      <w:tr w:rsidR="001206BD" w:rsidRPr="001B17C6" w:rsidTr="00230363">
        <w:trPr>
          <w:cantSplit/>
          <w:jc w:val="center"/>
        </w:trPr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1206BD" w:rsidRPr="001B17C6" w:rsidRDefault="001206BD" w:rsidP="00230363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4959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0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206BD" w:rsidRPr="003B0F68" w:rsidRDefault="001206BD" w:rsidP="00230363">
            <w:pPr>
              <w:ind w:right="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3673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3585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206BD" w:rsidRPr="003E197D" w:rsidRDefault="001206BD" w:rsidP="00230363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197D">
              <w:rPr>
                <w:rFonts w:ascii="Arial" w:hAnsi="Arial" w:cs="Arial"/>
                <w:sz w:val="24"/>
                <w:szCs w:val="24"/>
              </w:rPr>
              <w:t>4959</w:t>
            </w:r>
          </w:p>
        </w:tc>
      </w:tr>
    </w:tbl>
    <w:p w:rsidR="005614E2" w:rsidRDefault="005614E2"/>
    <w:sectPr w:rsidR="0056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370"/>
    <w:multiLevelType w:val="multilevel"/>
    <w:tmpl w:val="FAF07DE2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1"/>
    <w:rsid w:val="00016CA1"/>
    <w:rsid w:val="001206BD"/>
    <w:rsid w:val="00202FED"/>
    <w:rsid w:val="00230363"/>
    <w:rsid w:val="003A417B"/>
    <w:rsid w:val="003E197D"/>
    <w:rsid w:val="005614E2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016CA1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016CA1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ентр"/>
    <w:basedOn w:val="a"/>
    <w:rsid w:val="00016CA1"/>
    <w:pPr>
      <w:spacing w:before="40" w:after="40"/>
      <w:jc w:val="center"/>
    </w:pPr>
    <w:rPr>
      <w:rFonts w:ascii="Arial" w:hAnsi="Arial"/>
      <w:snapToGrid w:val="0"/>
      <w:sz w:val="22"/>
    </w:rPr>
  </w:style>
  <w:style w:type="paragraph" w:customStyle="1" w:styleId="-">
    <w:name w:val="Раздел-табл заг"/>
    <w:basedOn w:val="a"/>
    <w:rsid w:val="00016CA1"/>
    <w:pPr>
      <w:keepNext/>
      <w:pBdr>
        <w:top w:val="single" w:sz="6" w:space="4" w:color="FFFFFF"/>
        <w:bottom w:val="single" w:sz="6" w:space="4" w:color="FFFFFF"/>
      </w:pBdr>
      <w:spacing w:before="360" w:line="288" w:lineRule="auto"/>
      <w:ind w:left="1701"/>
      <w:outlineLvl w:val="2"/>
    </w:pPr>
    <w:rPr>
      <w:rFonts w:ascii="Arial" w:hAnsi="Arial"/>
      <w:b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Сорокотягина Ирина Юрьевна</dc:creator>
  <cp:lastModifiedBy>Сорокотягина Ирина Юрьевна</cp:lastModifiedBy>
  <cp:revision>6</cp:revision>
  <dcterms:created xsi:type="dcterms:W3CDTF">2024-06-24T03:17:00Z</dcterms:created>
  <dcterms:modified xsi:type="dcterms:W3CDTF">2024-06-24T03:57:00Z</dcterms:modified>
</cp:coreProperties>
</file>